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spacing w:val="30"/>
          <w:kern w:val="0"/>
          <w:sz w:val="22"/>
          <w:szCs w:val="22"/>
          <w:bdr w:val="none" w:color="auto" w:sz="0" w:space="0"/>
          <w:lang w:val="en-US" w:eastAsia="zh-CN" w:bidi="ar"/>
        </w:rPr>
        <w:t>凝心聚力擘画新蓝图，团结奋进谱写新篇章。随着党的二十大胜利闭幕，榆树法院各党支部迅速掀起了学习党的二十大精神热潮。各支部用“三会一课”的形式深入学习党的二十大精神并结合工作实际，研究贯彻措施，把党的二十大提出的战略部署转化为法院工作的具体行动，凝心聚力，接续奋斗，努力为谱写新时代中国特色社会主义更加绚丽的华章贡献司法力量。近日，榆树法院各党支部召开专题学习会，组织党员干警深入学习贯彻党的二十大精神，通过原原本本学、全面系统学、联系实际学，努力把学、思、践、悟转化为推动工作、岗位履职的强大动力，推动党的二十大精神学习贯彻走深走实、入脑入心。</w:t>
      </w:r>
      <w:r>
        <w:rPr>
          <w:rFonts w:ascii="宋体" w:hAnsi="宋体" w:eastAsia="宋体" w:cs="宋体"/>
          <w:spacing w:val="30"/>
          <w:kern w:val="0"/>
          <w:sz w:val="22"/>
          <w:szCs w:val="22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476250" cy="190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10287000" cy="771525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7620000" cy="5715000"/>
            <wp:effectExtent l="0" t="0" r="0" b="0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drawing>
          <wp:inline distT="0" distB="0" distL="114300" distR="114300">
            <wp:extent cx="7620000" cy="5715000"/>
            <wp:effectExtent l="0" t="0" r="0" b="0"/>
            <wp:docPr id="4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8" w:lineRule="atLeast"/>
        <w:ind w:left="0" w:right="0" w:firstLine="420"/>
        <w:jc w:val="both"/>
      </w:pPr>
      <w:r>
        <w:rPr>
          <w:spacing w:val="30"/>
          <w:sz w:val="22"/>
          <w:szCs w:val="22"/>
          <w:bdr w:val="none" w:color="auto" w:sz="0" w:space="0"/>
        </w:rPr>
        <w:t>各党支部集中学习了党的二十大报告，深入研读了报告金句。党员干警们结合各自工作实际，就如何把学习党的二十大精神落实到司法实践中开展交流研讨，谈感受、说心得、话未来，积极分享自己的学习体会。党员干警纷纷表示，要持续学习、深入领会二十大报告精神，筑牢政治忠诚，厚植为民情怀，聚焦主责主业，切实将学习成效转化为推动法院各项工作高质量发展的强大动力，以更加昂扬的精神风貌和扎实的工作作风奋进新征程、建功新时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368" w:lineRule="atLeast"/>
        <w:ind w:left="0" w:right="0" w:firstLine="420"/>
        <w:jc w:val="both"/>
      </w:pPr>
      <w:r>
        <w:rPr>
          <w:spacing w:val="30"/>
          <w:sz w:val="22"/>
          <w:szCs w:val="22"/>
          <w:bdr w:val="none" w:color="auto" w:sz="0" w:space="0"/>
        </w:rPr>
        <w:t>榆树法院将以党的二十大精神为引领，立足岗位、奋勇争先，进一步推动党建与业务工作深度融合，发挥好新时代党员先锋力量，实践好党建对各项工作的引领作用，在新的赶考之路上以高度的历史责任感和使命感，用实实在在的工作实绩交出新的优异答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M2RjZjAxM2MwMzBiYjE0NTVmZDZhMTkyYjU2NGEifQ=="/>
  </w:docVars>
  <w:rsids>
    <w:rsidRoot w:val="00000000"/>
    <w:rsid w:val="4EC2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586</Words>
  <Characters>586</Characters>
  <Lines>0</Lines>
  <Paragraphs>0</Paragraphs>
  <TotalTime>0</TotalTime>
  <ScaleCrop>false</ScaleCrop>
  <LinksUpToDate>false</LinksUpToDate>
  <CharactersWithSpaces>586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2022-11-22T00:49:40Z</dcterms:created>
  <dc:creator>tss</dc:creator>
  <cp:lastModifiedBy>tss</cp:lastModifiedBy>
  <dcterms:modified xsi:type="dcterms:W3CDTF">2022-11-22T00:49:49Z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0522088EBA7B4A02B75CD35A06FD82CC</vt:lpwstr>
  </property>
</Properties>
</file>