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A68F" w14:textId="77777777" w:rsidR="00491DC1" w:rsidRPr="00491DC1" w:rsidRDefault="00491DC1" w:rsidP="00491D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1DC1">
        <w:rPr>
          <w:rFonts w:ascii="宋体" w:eastAsia="宋体" w:hAnsi="宋体" w:cs="宋体"/>
          <w:spacing w:val="30"/>
          <w:kern w:val="0"/>
          <w:sz w:val="24"/>
          <w:szCs w:val="24"/>
        </w:rPr>
        <w:t>为深入贯彻实施《反有组织犯罪法》，进一步推动常态化、机制化开展扫黑除恶斗争，切实提升人民群众对《反有组织犯罪法》的知晓度，增强人民群众运用法律与黑恶势力作斗争的信心和能力，近日，榆树市人民法院刑事审判庭与司法警察大队前往榆树公园开展《反有组织犯罪法》暨扫黑除恶常态化普法宣传活动。</w:t>
      </w:r>
      <w:r w:rsidRPr="00491DC1">
        <w:rPr>
          <w:rFonts w:ascii="宋体" w:eastAsia="宋体" w:hAnsi="宋体" w:cs="宋体"/>
          <w:spacing w:val="30"/>
          <w:kern w:val="0"/>
          <w:sz w:val="24"/>
          <w:szCs w:val="24"/>
        </w:rPr>
        <w:br/>
      </w:r>
    </w:p>
    <w:p w14:paraId="670F6BFA" w14:textId="79D969FF" w:rsidR="00491DC1" w:rsidRPr="00491DC1" w:rsidRDefault="00491DC1" w:rsidP="00491DC1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23232"/>
          <w:spacing w:val="30"/>
          <w:kern w:val="0"/>
          <w:szCs w:val="21"/>
        </w:rPr>
      </w:pPr>
      <w:r w:rsidRPr="00491DC1">
        <w:rPr>
          <w:rFonts w:ascii="Microsoft YaHei UI" w:eastAsia="Microsoft YaHei UI" w:hAnsi="Microsoft YaHei UI" w:cs="宋体"/>
          <w:noProof/>
          <w:color w:val="323232"/>
          <w:spacing w:val="30"/>
          <w:kern w:val="0"/>
          <w:szCs w:val="21"/>
        </w:rPr>
        <w:drawing>
          <wp:inline distT="0" distB="0" distL="0" distR="0" wp14:anchorId="706F4830" wp14:editId="03E16B2E">
            <wp:extent cx="5274310" cy="3517265"/>
            <wp:effectExtent l="0" t="0" r="2540" b="698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4038" w14:textId="77777777" w:rsidR="00491DC1" w:rsidRPr="00491DC1" w:rsidRDefault="00491DC1" w:rsidP="00491DC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91DC1">
        <w:rPr>
          <w:rFonts w:ascii="宋体" w:eastAsia="宋体" w:hAnsi="宋体" w:cs="宋体"/>
          <w:kern w:val="0"/>
          <w:sz w:val="24"/>
          <w:szCs w:val="24"/>
        </w:rPr>
        <w:br/>
      </w:r>
      <w:r w:rsidRPr="00491DC1">
        <w:rPr>
          <w:rFonts w:ascii="宋体" w:eastAsia="宋体" w:hAnsi="宋体" w:cs="宋体"/>
          <w:spacing w:val="30"/>
          <w:kern w:val="0"/>
          <w:sz w:val="24"/>
          <w:szCs w:val="24"/>
        </w:rPr>
        <w:t>活动现场，王洪光庭长带领干警通过悬挂宣传横幅、发放宣传资料、现场讲解等形式，从依法从严惩治黑恶犯罪、深挖黑恶势力“保护伞”、严防黑恶势力渗入基层、防止未成年人遭受侵害、防止黑恶势力死灰复燃等方面入手，向群众讲解了《反有组织犯罪法》的有关法律知识，使广大人民群众更深刻、更细致地了解《反有组织犯罪法》立法的重要意义，调动了群众参与扫黑除恶斗争的积极性，提升了群众法治意识。本次活动现场向群众发放宣传单1000余份，解答群众问题70余个。</w:t>
      </w:r>
      <w:r w:rsidRPr="00491DC1">
        <w:rPr>
          <w:rFonts w:ascii="宋体" w:eastAsia="宋体" w:hAnsi="宋体" w:cs="宋体"/>
          <w:spacing w:val="30"/>
          <w:kern w:val="0"/>
          <w:sz w:val="24"/>
          <w:szCs w:val="24"/>
        </w:rPr>
        <w:br/>
      </w:r>
    </w:p>
    <w:p w14:paraId="18E27B7D" w14:textId="53F79C47" w:rsidR="00491DC1" w:rsidRPr="00491DC1" w:rsidRDefault="00491DC1" w:rsidP="00491DC1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23232"/>
          <w:spacing w:val="30"/>
          <w:kern w:val="0"/>
          <w:szCs w:val="21"/>
        </w:rPr>
      </w:pPr>
      <w:r w:rsidRPr="00491DC1">
        <w:rPr>
          <w:rFonts w:ascii="Microsoft YaHei UI" w:eastAsia="Microsoft YaHei UI" w:hAnsi="Microsoft YaHei UI" w:cs="宋体"/>
          <w:noProof/>
          <w:color w:val="323232"/>
          <w:spacing w:val="30"/>
          <w:kern w:val="0"/>
          <w:szCs w:val="21"/>
        </w:rPr>
        <w:lastRenderedPageBreak/>
        <w:drawing>
          <wp:inline distT="0" distB="0" distL="0" distR="0" wp14:anchorId="78314003" wp14:editId="4045E1E3">
            <wp:extent cx="5274310" cy="3517265"/>
            <wp:effectExtent l="0" t="0" r="2540" b="698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34E0" w14:textId="43A82767" w:rsidR="00D2099F" w:rsidRDefault="00491DC1" w:rsidP="00491DC1">
      <w:r w:rsidRPr="00491DC1">
        <w:rPr>
          <w:rFonts w:ascii="宋体" w:eastAsia="宋体" w:hAnsi="宋体" w:cs="宋体"/>
          <w:kern w:val="0"/>
          <w:sz w:val="24"/>
          <w:szCs w:val="24"/>
        </w:rPr>
        <w:br/>
      </w:r>
      <w:r w:rsidRPr="00491DC1">
        <w:rPr>
          <w:rFonts w:ascii="宋体" w:eastAsia="宋体" w:hAnsi="宋体" w:cs="宋体"/>
          <w:spacing w:val="30"/>
          <w:kern w:val="0"/>
          <w:sz w:val="24"/>
          <w:szCs w:val="24"/>
        </w:rPr>
        <w:t>下一步，榆树法院将进一步依法从严打击惩治黑恶犯罪，全力推动常态化扫黑除恶斗争向纵深发展，为党的二十大胜利召开创造安全稳定的法治社会环境。</w:t>
      </w:r>
    </w:p>
    <w:sectPr w:rsidR="00D20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5"/>
    <w:rsid w:val="00491DC1"/>
    <w:rsid w:val="00C74885"/>
    <w:rsid w:val="00D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BCEED-EFE7-49D2-A3AE-89E023DC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嚼炫迈 超nice</dc:creator>
  <cp:keywords/>
  <dc:description/>
  <cp:lastModifiedBy>嚼炫迈 超nice</cp:lastModifiedBy>
  <cp:revision>2</cp:revision>
  <dcterms:created xsi:type="dcterms:W3CDTF">2022-11-21T14:06:00Z</dcterms:created>
  <dcterms:modified xsi:type="dcterms:W3CDTF">2022-11-21T14:07:00Z</dcterms:modified>
</cp:coreProperties>
</file>