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E" w:rsidRDefault="00F66B8E" w:rsidP="00F66B8E">
      <w:pPr>
        <w:ind w:right="800"/>
        <w:rPr>
          <w:rFonts w:ascii="仿宋_GB2312" w:eastAsia="仿宋_GB2312" w:hAnsiTheme="majorEastAsia" w:hint="eastAsia"/>
          <w:sz w:val="48"/>
          <w:szCs w:val="48"/>
        </w:rPr>
      </w:pPr>
    </w:p>
    <w:p w:rsidR="00F66B8E" w:rsidRPr="00F66B8E" w:rsidRDefault="00F66B8E" w:rsidP="00F66B8E">
      <w:pPr>
        <w:ind w:right="800"/>
        <w:rPr>
          <w:rFonts w:ascii="仿宋_GB2312" w:eastAsia="仿宋_GB2312" w:hAnsiTheme="majorEastAsia"/>
          <w:sz w:val="48"/>
          <w:szCs w:val="48"/>
        </w:rPr>
      </w:pPr>
      <w:r w:rsidRPr="00F66B8E">
        <w:rPr>
          <w:rFonts w:ascii="仿宋_GB2312" w:eastAsia="仿宋_GB2312" w:hAnsiTheme="majorEastAsia" w:hint="eastAsia"/>
          <w:sz w:val="48"/>
          <w:szCs w:val="48"/>
        </w:rPr>
        <w:t>法院关于鉴定、评估工作的规范性文件</w:t>
      </w:r>
    </w:p>
    <w:p w:rsidR="00F66B8E" w:rsidRDefault="00F66B8E" w:rsidP="00F66B8E">
      <w:pPr>
        <w:ind w:right="800"/>
        <w:rPr>
          <w:rFonts w:ascii="仿宋_GB2312" w:eastAsia="仿宋_GB2312" w:hAnsiTheme="majorEastAsia" w:hint="eastAsia"/>
          <w:sz w:val="48"/>
          <w:szCs w:val="48"/>
        </w:rPr>
      </w:pPr>
    </w:p>
    <w:p w:rsidR="00F66B8E" w:rsidRPr="00F66B8E" w:rsidRDefault="00F66B8E" w:rsidP="00F66B8E">
      <w:pPr>
        <w:ind w:right="800"/>
        <w:rPr>
          <w:rFonts w:ascii="仿宋_GB2312" w:eastAsia="仿宋_GB2312" w:hAnsiTheme="majorEastAsia"/>
          <w:sz w:val="48"/>
          <w:szCs w:val="48"/>
        </w:rPr>
      </w:pPr>
      <w:r w:rsidRPr="00F66B8E">
        <w:rPr>
          <w:rFonts w:ascii="仿宋_GB2312" w:eastAsia="仿宋_GB2312" w:hAnsiTheme="majorEastAsia" w:hint="eastAsia"/>
          <w:sz w:val="48"/>
          <w:szCs w:val="48"/>
        </w:rPr>
        <w:t>详见：吉林省高级人民法院2017年122号文件，关于对外委托鉴定、评估工作暂行规定。</w:t>
      </w:r>
    </w:p>
    <w:p w:rsidR="00EC0934" w:rsidRPr="00F66B8E" w:rsidRDefault="00EC0934">
      <w:pPr>
        <w:rPr>
          <w:sz w:val="48"/>
          <w:szCs w:val="48"/>
        </w:rPr>
      </w:pPr>
    </w:p>
    <w:sectPr w:rsidR="00EC0934" w:rsidRPr="00F66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34" w:rsidRDefault="00EC0934" w:rsidP="00F66B8E">
      <w:r>
        <w:separator/>
      </w:r>
    </w:p>
  </w:endnote>
  <w:endnote w:type="continuationSeparator" w:id="1">
    <w:p w:rsidR="00EC0934" w:rsidRDefault="00EC0934" w:rsidP="00F6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34" w:rsidRDefault="00EC0934" w:rsidP="00F66B8E">
      <w:r>
        <w:separator/>
      </w:r>
    </w:p>
  </w:footnote>
  <w:footnote w:type="continuationSeparator" w:id="1">
    <w:p w:rsidR="00EC0934" w:rsidRDefault="00EC0934" w:rsidP="00F6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26B"/>
    <w:multiLevelType w:val="hybridMultilevel"/>
    <w:tmpl w:val="4C3A9E56"/>
    <w:lvl w:ilvl="0" w:tplc="CBF2A8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B8E"/>
    <w:rsid w:val="00836DF1"/>
    <w:rsid w:val="00EC0934"/>
    <w:rsid w:val="00F6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B8E"/>
    <w:rPr>
      <w:sz w:val="18"/>
      <w:szCs w:val="18"/>
    </w:rPr>
  </w:style>
  <w:style w:type="paragraph" w:styleId="a5">
    <w:name w:val="List Paragraph"/>
    <w:basedOn w:val="a"/>
    <w:uiPriority w:val="34"/>
    <w:qFormat/>
    <w:rsid w:val="00F66B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2022-11-02T07:07:00Z</dcterms:created>
  <dcterms:modified xsi:type="dcterms:W3CDTF">2022-11-02T07:07:00Z</dcterms:modified>
</cp:coreProperties>
</file>